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9DF" w:rsidRDefault="0079664E" w:rsidP="00BD19DF">
      <w:pPr>
        <w:spacing w:after="0" w:line="240" w:lineRule="auto"/>
        <w:rPr>
          <w:rFonts w:ascii="Poppins" w:eastAsia="Times New Roman" w:hAnsi="Poppins" w:cs="Poppins"/>
          <w:color w:val="000000"/>
          <w:lang w:eastAsia="pl-PL"/>
        </w:rPr>
      </w:pPr>
      <w:r>
        <w:rPr>
          <w:rFonts w:ascii="Poppins" w:eastAsia="Times New Roman" w:hAnsi="Poppins" w:cs="Poppins"/>
          <w:noProof/>
          <w:color w:val="00000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4910455</wp:posOffset>
            </wp:positionH>
            <wp:positionV relativeFrom="paragraph">
              <wp:posOffset>-461645</wp:posOffset>
            </wp:positionV>
            <wp:extent cx="990600" cy="990600"/>
            <wp:effectExtent l="0" t="0" r="0" b="0"/>
            <wp:wrapNone/>
            <wp:docPr id="1" name="Obraz 1" descr="C:\Users\Agnieszka\Downloads\sygn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\Downloads\sygn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9DF">
        <w:rPr>
          <w:rFonts w:ascii="Poppins" w:eastAsia="Times New Roman" w:hAnsi="Poppins" w:cs="Poppins"/>
          <w:color w:val="000000"/>
          <w:lang w:eastAsia="pl-PL"/>
        </w:rPr>
        <w:t xml:space="preserve">…………………………………………..       </w:t>
      </w:r>
      <w:r w:rsidR="00BD19DF" w:rsidRPr="00BD19DF">
        <w:rPr>
          <w:rFonts w:ascii="Poppins" w:eastAsia="Times New Roman" w:hAnsi="Poppins" w:cs="Poppins"/>
          <w:color w:val="000000"/>
          <w:lang w:eastAsia="pl-PL"/>
        </w:rPr>
        <w:br/>
        <w:t>PESEL:</w:t>
      </w:r>
      <w:r w:rsidR="00BD19DF">
        <w:rPr>
          <w:rFonts w:ascii="Poppins" w:eastAsia="Times New Roman" w:hAnsi="Poppins" w:cs="Poppins"/>
          <w:color w:val="000000"/>
          <w:lang w:eastAsia="pl-PL"/>
        </w:rPr>
        <w:t>…………………………….</w:t>
      </w:r>
    </w:p>
    <w:p w:rsidR="0079664E" w:rsidRPr="00BD19DF" w:rsidRDefault="0079664E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 xml:space="preserve">Szczecin, </w:t>
      </w:r>
      <w:r>
        <w:rPr>
          <w:rFonts w:ascii="Poppins" w:eastAsia="Times New Roman" w:hAnsi="Poppins" w:cs="Poppins"/>
          <w:color w:val="000000"/>
          <w:lang w:eastAsia="pl-PL"/>
        </w:rPr>
        <w:t xml:space="preserve">  </w:t>
      </w:r>
      <w:r w:rsidR="0079664E">
        <w:rPr>
          <w:rFonts w:ascii="Poppins" w:eastAsia="Times New Roman" w:hAnsi="Poppins" w:cs="Poppins"/>
          <w:color w:val="000000"/>
          <w:lang w:eastAsia="pl-PL"/>
        </w:rPr>
        <w:t>…………………..</w:t>
      </w:r>
    </w:p>
    <w:p w:rsidR="0079664E" w:rsidRDefault="0079664E" w:rsidP="00BD19DF">
      <w:pPr>
        <w:spacing w:after="0" w:line="240" w:lineRule="auto"/>
        <w:jc w:val="center"/>
        <w:rPr>
          <w:rFonts w:ascii="Poppins" w:eastAsia="Times New Roman" w:hAnsi="Poppins" w:cs="Poppins"/>
          <w:color w:val="000000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Szanowni profesjonaliści!</w:t>
      </w:r>
    </w:p>
    <w:p w:rsid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79664E" w:rsidRPr="00BD19DF" w:rsidRDefault="0079664E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 xml:space="preserve">Wspólnie z pracownikami Hospicjum Perinatalnego JESTEM stworzyliśmy list, który przekazujemy Państwu do zapoznania się w związku z wadami wrodzonymi naszego dziecka. Wszystkie badania przedporodowe wskazują, że </w:t>
      </w:r>
      <w:r>
        <w:rPr>
          <w:rFonts w:ascii="Poppins" w:eastAsia="Times New Roman" w:hAnsi="Poppins" w:cs="Poppins"/>
          <w:color w:val="000000"/>
          <w:lang w:eastAsia="pl-PL"/>
        </w:rPr>
        <w:t>………………………………………………..</w:t>
      </w:r>
    </w:p>
    <w:p w:rsid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79664E" w:rsidRDefault="0079664E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79664E" w:rsidRDefault="0079664E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79664E" w:rsidRDefault="0079664E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79664E" w:rsidRDefault="0079664E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79664E" w:rsidRDefault="0079664E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Prosimy o niestosowanie podczas naszego pobytu w szpitalu, procedur medycznych w celu podtrzymywania funkcji życiowych dziecka, które będą przedłużały jego umieranie, wiążąc się z</w:t>
      </w:r>
      <w:r w:rsidR="0079664E">
        <w:rPr>
          <w:rFonts w:ascii="Poppins" w:eastAsia="Times New Roman" w:hAnsi="Poppins" w:cs="Poppins"/>
          <w:color w:val="000000"/>
          <w:lang w:eastAsia="pl-PL"/>
        </w:rPr>
        <w:t> dodatkowym jego cierpieniem, a </w:t>
      </w:r>
      <w:r w:rsidRPr="00BD19DF">
        <w:rPr>
          <w:rFonts w:ascii="Poppins" w:eastAsia="Times New Roman" w:hAnsi="Poppins" w:cs="Poppins"/>
          <w:color w:val="000000"/>
          <w:lang w:eastAsia="pl-PL"/>
        </w:rPr>
        <w:t>noszących znamiona uporczywej terapii.</w:t>
      </w: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u w:val="single"/>
          <w:lang w:eastAsia="pl-PL"/>
        </w:rPr>
        <w:t>W związku z brakiem 100% pewności odnośnie stanu zdrowia dziecka rozważamy dwa warianty postępowania:</w:t>
      </w: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1. W przypadku potwierdzonej wady nieu</w:t>
      </w:r>
      <w:r w:rsidR="0079664E">
        <w:rPr>
          <w:rFonts w:ascii="Poppins" w:eastAsia="Times New Roman" w:hAnsi="Poppins" w:cs="Poppins"/>
          <w:color w:val="000000"/>
          <w:lang w:eastAsia="pl-PL"/>
        </w:rPr>
        <w:t>leczalnej nie wyrażamy zgody na </w:t>
      </w:r>
      <w:r w:rsidRPr="00BD19DF">
        <w:rPr>
          <w:rFonts w:ascii="Poppins" w:eastAsia="Times New Roman" w:hAnsi="Poppins" w:cs="Poppins"/>
          <w:color w:val="000000"/>
          <w:lang w:eastAsia="pl-PL"/>
        </w:rPr>
        <w:t>podawanie leków sterydowych, podejmowanie akcji resuscytacyjnej, intubację dziecka, terapię z użyciem respiratora zgodnie z przyjętymi w Polsce standardami okołoporodowej opieki paliatywnej.</w:t>
      </w: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2. W przypadku gdy możliwe będzie leczenie, prośmy o postępowanie zgodnie z przyjętymi zasadami ogólnymi.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748FC9"/>
          <w:lang w:eastAsia="pl-PL"/>
        </w:rPr>
        <w:t xml:space="preserve">Jeśli będzie to możliwe, </w:t>
      </w:r>
      <w:r w:rsidRPr="00BD19DF">
        <w:rPr>
          <w:rFonts w:ascii="Poppins" w:eastAsia="Times New Roman" w:hAnsi="Poppins" w:cs="Poppins"/>
          <w:color w:val="748FC9"/>
          <w:u w:val="single"/>
          <w:lang w:eastAsia="pl-PL"/>
        </w:rPr>
        <w:t>podczas pobytu w szpitalu</w:t>
      </w:r>
      <w:r w:rsidRPr="00BD19DF">
        <w:rPr>
          <w:rFonts w:ascii="Poppins" w:eastAsia="Times New Roman" w:hAnsi="Poppins" w:cs="Poppins"/>
          <w:color w:val="748FC9"/>
          <w:lang w:eastAsia="pl-PL"/>
        </w:rPr>
        <w:t xml:space="preserve"> prosimy o:</w:t>
      </w:r>
    </w:p>
    <w:p w:rsidR="00BD19DF" w:rsidRPr="00BD19DF" w:rsidRDefault="00BD19DF" w:rsidP="00BD19DF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zapewnienie sali jednoosobowej oraz możliwości obecności ojca na czas porodu i po nim,</w:t>
      </w:r>
    </w:p>
    <w:p w:rsidR="00BD19DF" w:rsidRPr="00BD19DF" w:rsidRDefault="00BD19DF" w:rsidP="00BD19DF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maksymalne ograniczenie rotacji personelu,</w:t>
      </w:r>
    </w:p>
    <w:p w:rsidR="00BD19DF" w:rsidRPr="00BD19DF" w:rsidRDefault="00BD19DF" w:rsidP="00BD19DF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ograniczenie personelu do minimum podczas wizyt oraz o wyłączenie z nich studentów, </w:t>
      </w:r>
    </w:p>
    <w:p w:rsidR="00BD19DF" w:rsidRPr="00BD19DF" w:rsidRDefault="00BD19DF" w:rsidP="00BD19DF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ograniczenie zbędnych pytań o historię ciąży.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748FC9"/>
          <w:lang w:eastAsia="pl-PL"/>
        </w:rPr>
        <w:t xml:space="preserve">Jeśli będzie to możliwe, </w:t>
      </w:r>
      <w:r w:rsidRPr="00BD19DF">
        <w:rPr>
          <w:rFonts w:ascii="Poppins" w:eastAsia="Times New Roman" w:hAnsi="Poppins" w:cs="Poppins"/>
          <w:color w:val="748FC9"/>
          <w:u w:val="single"/>
          <w:lang w:eastAsia="pl-PL"/>
        </w:rPr>
        <w:t>podczas porodu</w:t>
      </w:r>
      <w:r w:rsidRPr="00BD19DF">
        <w:rPr>
          <w:rFonts w:ascii="Poppins" w:eastAsia="Times New Roman" w:hAnsi="Poppins" w:cs="Poppins"/>
          <w:color w:val="748FC9"/>
          <w:lang w:eastAsia="pl-PL"/>
        </w:rPr>
        <w:t xml:space="preserve"> prosimy o:</w:t>
      </w:r>
    </w:p>
    <w:p w:rsidR="00BD19DF" w:rsidRPr="00BD19DF" w:rsidRDefault="00BD19DF" w:rsidP="00BD19DF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prowadzenie go w taki sposób by odbył się siłami natury,</w:t>
      </w:r>
    </w:p>
    <w:p w:rsidR="00BD19DF" w:rsidRPr="00BD19DF" w:rsidRDefault="00BD19DF" w:rsidP="00BD19DF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ochronę krocza aby uniknąć nacinania, </w:t>
      </w:r>
    </w:p>
    <w:p w:rsidR="00BD19DF" w:rsidRPr="00BD19DF" w:rsidRDefault="00BD19DF" w:rsidP="00BD19DF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znieczulenie zewnątrzoponowe, </w:t>
      </w:r>
    </w:p>
    <w:p w:rsidR="00BD19DF" w:rsidRPr="00BD19DF" w:rsidRDefault="00BD19DF" w:rsidP="00BD19DF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ochrzczenie</w:t>
      </w:r>
      <w:r w:rsidR="0079664E">
        <w:rPr>
          <w:rFonts w:ascii="Poppins" w:eastAsia="Times New Roman" w:hAnsi="Poppins" w:cs="Poppins"/>
          <w:color w:val="000000"/>
          <w:lang w:eastAsia="pl-PL"/>
        </w:rPr>
        <w:t xml:space="preserve"> naszego dziecka imieniem</w:t>
      </w:r>
      <w:r w:rsidRPr="00BD19DF">
        <w:rPr>
          <w:rFonts w:ascii="Poppins" w:eastAsia="Times New Roman" w:hAnsi="Poppins" w:cs="Poppins"/>
          <w:color w:val="000000"/>
          <w:lang w:eastAsia="pl-PL"/>
        </w:rPr>
        <w:t xml:space="preserve"> </w:t>
      </w:r>
      <w:r>
        <w:rPr>
          <w:rFonts w:ascii="Poppins" w:eastAsia="Times New Roman" w:hAnsi="Poppins" w:cs="Poppins"/>
          <w:color w:val="000000"/>
          <w:lang w:eastAsia="pl-PL"/>
        </w:rPr>
        <w:t>………………………………………………</w:t>
      </w: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748FC9"/>
          <w:lang w:eastAsia="pl-PL"/>
        </w:rPr>
        <w:lastRenderedPageBreak/>
        <w:t xml:space="preserve">Jeśli będzie to możliwe, </w:t>
      </w:r>
      <w:r w:rsidRPr="00BD19DF">
        <w:rPr>
          <w:rFonts w:ascii="Poppins" w:eastAsia="Times New Roman" w:hAnsi="Poppins" w:cs="Poppins"/>
          <w:color w:val="748FC9"/>
          <w:u w:val="single"/>
          <w:lang w:eastAsia="pl-PL"/>
        </w:rPr>
        <w:t>po porodzie</w:t>
      </w:r>
      <w:r w:rsidRPr="00BD19DF">
        <w:rPr>
          <w:rFonts w:ascii="Poppins" w:eastAsia="Times New Roman" w:hAnsi="Poppins" w:cs="Poppins"/>
          <w:color w:val="748FC9"/>
          <w:lang w:eastAsia="pl-PL"/>
        </w:rPr>
        <w:t xml:space="preserve"> prosimy o:</w:t>
      </w: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i/>
          <w:iCs/>
          <w:color w:val="000000"/>
          <w:lang w:eastAsia="pl-PL"/>
        </w:rPr>
        <w:t>w okresie życia dziecka:</w:t>
      </w:r>
    </w:p>
    <w:p w:rsidR="00BD19DF" w:rsidRPr="00BD19DF" w:rsidRDefault="00BD19DF" w:rsidP="00BD19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nie zabieranie dziecka na oddział intensywnej terapii noworodka, jeśli możliwe będzie wykonanie koniecznych badań neonatologicznych w sali porodowej, </w:t>
      </w:r>
    </w:p>
    <w:p w:rsidR="00BD19DF" w:rsidRPr="00BD19DF" w:rsidRDefault="00BD19DF" w:rsidP="00BD19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udzielenie ojcu możliwości przebywania z dzieckiem jeżeli ze względów medycznych nie będzie możliwe, aby po narodzinach dziecku przez cały czas towarzyszyła matka,</w:t>
      </w:r>
    </w:p>
    <w:p w:rsidR="00BD19DF" w:rsidRPr="00BD19DF" w:rsidRDefault="00BD19DF" w:rsidP="00BD19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nierozdzielanie dziecka od nas aby mogło przebywać w kontakcie skóra do skóry z matką a później o ubranie dziecka w przygotowany zestaw ubranek bądź umożliwienie nam pielęgnacji dziecka wraz z ubraniem,</w:t>
      </w:r>
    </w:p>
    <w:p w:rsidR="00BD19DF" w:rsidRPr="00BD19DF" w:rsidRDefault="00BD19DF" w:rsidP="00BD19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wspomaganie karmienia naturalnego przy udziale położnej / doradcy laktacyjnego,</w:t>
      </w:r>
    </w:p>
    <w:p w:rsidR="00BD19DF" w:rsidRPr="00BD19DF" w:rsidRDefault="00BD19DF" w:rsidP="00BD19DF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zastosowanie podstawowych zabiegów pielęgnacyjnych i włącznie nas w nie w miarę możliwości, a także łagodzenie bólu, duszności i innych objawów cierpienia, zapewnienie ciepła w ramionach rodz</w:t>
      </w:r>
      <w:r w:rsidR="0079664E">
        <w:rPr>
          <w:rFonts w:ascii="Poppins" w:eastAsia="Times New Roman" w:hAnsi="Poppins" w:cs="Poppins"/>
          <w:color w:val="000000"/>
          <w:lang w:eastAsia="pl-PL"/>
        </w:rPr>
        <w:t>iców lub jeśli to niemożliwe, w </w:t>
      </w:r>
      <w:r w:rsidRPr="00BD19DF">
        <w:rPr>
          <w:rFonts w:ascii="Poppins" w:eastAsia="Times New Roman" w:hAnsi="Poppins" w:cs="Poppins"/>
          <w:color w:val="000000"/>
          <w:lang w:eastAsia="pl-PL"/>
        </w:rPr>
        <w:t>cieplarce oraz karmienie i nawadnianie dziecka, zgodnie z przyjętymi w Polsce standardami okołoporodowej opieki paliatywnej.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i/>
          <w:iCs/>
          <w:color w:val="000000"/>
          <w:lang w:eastAsia="pl-PL"/>
        </w:rPr>
        <w:t>przy odchodzeniu dziecka:</w:t>
      </w:r>
    </w:p>
    <w:p w:rsidR="00BD19DF" w:rsidRPr="00BD19DF" w:rsidRDefault="00BD19DF" w:rsidP="00BD19DF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względne zachowanie ciszy podczas umierania naszego dziecka, o wyciszenie alarmów w aparaturze monitorującej parametry życiowe dziecka,</w:t>
      </w:r>
    </w:p>
    <w:p w:rsidR="00BD19DF" w:rsidRPr="00BD19DF" w:rsidRDefault="00BD19DF" w:rsidP="00BD19DF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możliwość przebywania ze zmarłym dzieckiem przez min. 2 godziny lub tyle ile będziemy potrzebowali a później pomoc w ubraniu ciała dziecka,</w:t>
      </w:r>
    </w:p>
    <w:p w:rsidR="00BD19DF" w:rsidRPr="00BD19DF" w:rsidRDefault="00BD19DF" w:rsidP="00BD19DF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Poppins" w:eastAsia="Times New Roman" w:hAnsi="Poppins" w:cs="Poppins"/>
          <w:color w:val="000000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wykonanie odcisku rączki i stópki z pudełeczka wspomnień lub umożliwienie nam tego. 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Prosimy aby podczas hospitalizacji mogli być obecni pracownicy/wolontariusze Hospicjum Perinatalnego JESTEM w Szczecinie. 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Z poważaniem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………………………………………………………………………………………………………..</w:t>
      </w:r>
    </w:p>
    <w:p w:rsidR="00BD19DF" w:rsidRPr="00BD19DF" w:rsidRDefault="00BD19DF" w:rsidP="00BD19DF">
      <w:pP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</w:r>
    </w:p>
    <w:p w:rsidR="00BD19DF" w:rsidRPr="00BD19DF" w:rsidRDefault="00BD19DF" w:rsidP="00BD1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 xml:space="preserve">Państwo </w:t>
      </w:r>
      <w:r>
        <w:rPr>
          <w:rFonts w:ascii="Poppins" w:eastAsia="Times New Roman" w:hAnsi="Poppins" w:cs="Poppins"/>
          <w:color w:val="000000"/>
          <w:lang w:eastAsia="pl-PL"/>
        </w:rPr>
        <w:t>…………………………………………………………………………………..</w:t>
      </w:r>
      <w:r w:rsidRPr="00BD19DF">
        <w:rPr>
          <w:rFonts w:ascii="Poppins" w:eastAsia="Times New Roman" w:hAnsi="Poppins" w:cs="Poppins"/>
          <w:color w:val="000000"/>
          <w:lang w:eastAsia="pl-PL"/>
        </w:rPr>
        <w:t xml:space="preserve"> są objęci wsparciem Hospicjum Perinatalnego JESTEM od </w:t>
      </w:r>
      <w:r>
        <w:rPr>
          <w:rFonts w:ascii="Poppins" w:eastAsia="Times New Roman" w:hAnsi="Poppins" w:cs="Poppins"/>
          <w:color w:val="000000"/>
          <w:lang w:eastAsia="pl-PL"/>
        </w:rPr>
        <w:t>……………………………..…..</w:t>
      </w:r>
      <w:r w:rsidRPr="00BD19DF">
        <w:rPr>
          <w:rFonts w:ascii="Poppins" w:eastAsia="Times New Roman" w:hAnsi="Poppins" w:cs="Poppins"/>
          <w:color w:val="000000"/>
          <w:lang w:eastAsia="pl-PL"/>
        </w:rPr>
        <w:t>2026r. 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Z poważaniem</w:t>
      </w:r>
    </w:p>
    <w:p w:rsidR="00BD19DF" w:rsidRPr="00BD19DF" w:rsidRDefault="00BD19DF" w:rsidP="00BD19D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BD19DF" w:rsidRPr="00BD19DF" w:rsidRDefault="00BD19DF" w:rsidP="00BD1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lang w:eastAsia="pl-PL"/>
        </w:rPr>
        <w:t>……………………………………………………..</w:t>
      </w:r>
    </w:p>
    <w:p w:rsidR="00BD19DF" w:rsidRPr="00BD19DF" w:rsidRDefault="00BD19DF" w:rsidP="00BD1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BD19DF">
        <w:rPr>
          <w:rFonts w:ascii="Poppins" w:eastAsia="Times New Roman" w:hAnsi="Poppins" w:cs="Poppins"/>
          <w:color w:val="000000"/>
          <w:sz w:val="18"/>
          <w:szCs w:val="18"/>
          <w:lang w:eastAsia="pl-PL"/>
        </w:rPr>
        <w:t>Położna, koordynator wsparcia JESTEM</w:t>
      </w:r>
    </w:p>
    <w:p w:rsidR="003D278D" w:rsidRDefault="0079664E"/>
    <w:sectPr w:rsidR="003D278D" w:rsidSect="00796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E6F7B"/>
    <w:multiLevelType w:val="multilevel"/>
    <w:tmpl w:val="21D2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D2C96"/>
    <w:multiLevelType w:val="multilevel"/>
    <w:tmpl w:val="49720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10742F"/>
    <w:multiLevelType w:val="multilevel"/>
    <w:tmpl w:val="E9E6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031BB"/>
    <w:multiLevelType w:val="multilevel"/>
    <w:tmpl w:val="09CC3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76DFB"/>
    <w:multiLevelType w:val="multilevel"/>
    <w:tmpl w:val="0BF8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333A54"/>
    <w:multiLevelType w:val="multilevel"/>
    <w:tmpl w:val="D4E8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D19DF"/>
    <w:rsid w:val="004238D5"/>
    <w:rsid w:val="00436972"/>
    <w:rsid w:val="005F26B0"/>
    <w:rsid w:val="0079664E"/>
    <w:rsid w:val="00971BD5"/>
    <w:rsid w:val="00BD19DF"/>
    <w:rsid w:val="00D0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BD19DF"/>
  </w:style>
  <w:style w:type="paragraph" w:styleId="Tekstdymka">
    <w:name w:val="Balloon Text"/>
    <w:basedOn w:val="Normalny"/>
    <w:link w:val="TekstdymkaZnak"/>
    <w:uiPriority w:val="99"/>
    <w:semiHidden/>
    <w:unhideWhenUsed/>
    <w:rsid w:val="00796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485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2</cp:revision>
  <dcterms:created xsi:type="dcterms:W3CDTF">2026-06-08T10:53:00Z</dcterms:created>
  <dcterms:modified xsi:type="dcterms:W3CDTF">2026-06-08T10:53:00Z</dcterms:modified>
</cp:coreProperties>
</file>